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85549" w14:textId="0E69BD75" w:rsidR="00E117D1" w:rsidRDefault="00E117D1" w:rsidP="00E117D1">
      <w:pPr>
        <w:pStyle w:val="NormalWeb"/>
        <w:jc w:val="center"/>
      </w:pPr>
      <w:r>
        <w:rPr>
          <w:noProof/>
        </w:rPr>
        <w:drawing>
          <wp:inline distT="0" distB="0" distL="0" distR="0" wp14:anchorId="0D02DC58" wp14:editId="6BBBA616">
            <wp:extent cx="923925" cy="923925"/>
            <wp:effectExtent l="0" t="0" r="9525" b="952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6DDBA" w14:textId="688012D3" w:rsidR="00E117D1" w:rsidRPr="002F1A99" w:rsidRDefault="00E117D1" w:rsidP="002F1A99">
      <w:pPr>
        <w:pStyle w:val="NoSpacing"/>
        <w:jc w:val="right"/>
        <w:rPr>
          <w:rFonts w:ascii="Times New Roman" w:hAnsi="Times New Roman" w:cs="Times New Roman"/>
          <w:b/>
          <w:bCs/>
        </w:rPr>
      </w:pPr>
      <w:r w:rsidRPr="002F1A99">
        <w:rPr>
          <w:rFonts w:ascii="Times New Roman" w:hAnsi="Times New Roman" w:cs="Times New Roman"/>
          <w:b/>
          <w:bCs/>
        </w:rPr>
        <w:t>The Board of County Commissioners</w:t>
      </w:r>
    </w:p>
    <w:p w14:paraId="3E3869ED" w14:textId="0AC18FEC" w:rsidR="00E117D1" w:rsidRPr="002F1A99" w:rsidRDefault="00E117D1" w:rsidP="002F1A99">
      <w:pPr>
        <w:pStyle w:val="NoSpacing"/>
        <w:jc w:val="right"/>
        <w:rPr>
          <w:rFonts w:ascii="Times New Roman" w:hAnsi="Times New Roman" w:cs="Times New Roman"/>
          <w:b/>
          <w:bCs/>
        </w:rPr>
      </w:pPr>
      <w:r w:rsidRPr="002F1A99">
        <w:rPr>
          <w:rFonts w:ascii="Times New Roman" w:hAnsi="Times New Roman" w:cs="Times New Roman"/>
          <w:b/>
          <w:bCs/>
        </w:rPr>
        <w:t>County of Cumberland</w:t>
      </w:r>
    </w:p>
    <w:p w14:paraId="55FCE8AD" w14:textId="4BDAD5E0" w:rsidR="00E117D1" w:rsidRPr="002F1A99" w:rsidRDefault="00E117D1" w:rsidP="00E117D1">
      <w:pPr>
        <w:pStyle w:val="NormalWeb"/>
        <w:rPr>
          <w:b/>
          <w:bCs/>
        </w:rPr>
      </w:pPr>
      <w:r w:rsidRPr="002F1A99">
        <w:rPr>
          <w:b/>
          <w:bCs/>
        </w:rPr>
        <w:t>State of New Jersey</w:t>
      </w:r>
      <w:r w:rsidRPr="002F1A99">
        <w:rPr>
          <w:b/>
          <w:bCs/>
        </w:rPr>
        <w:tab/>
      </w:r>
      <w:r w:rsidRPr="002F1A99">
        <w:rPr>
          <w:b/>
          <w:bCs/>
        </w:rPr>
        <w:tab/>
      </w:r>
      <w:r w:rsidRPr="002F1A99">
        <w:rPr>
          <w:b/>
          <w:bCs/>
        </w:rPr>
        <w:tab/>
      </w:r>
      <w:r w:rsidRPr="002F1A99">
        <w:rPr>
          <w:b/>
          <w:bCs/>
        </w:rPr>
        <w:tab/>
      </w:r>
    </w:p>
    <w:p w14:paraId="6859267A" w14:textId="5A766078" w:rsidR="00E117D1" w:rsidRPr="002F1A99" w:rsidRDefault="00E117D1" w:rsidP="002F1A99">
      <w:pPr>
        <w:pStyle w:val="NoSpacing"/>
        <w:jc w:val="right"/>
        <w:rPr>
          <w:sz w:val="16"/>
          <w:szCs w:val="16"/>
        </w:rPr>
      </w:pPr>
      <w:r w:rsidRPr="002F1A99">
        <w:tab/>
      </w:r>
      <w:r w:rsidRPr="002F1A99">
        <w:tab/>
      </w:r>
      <w:r w:rsidRPr="002F1A99">
        <w:tab/>
      </w:r>
      <w:r w:rsidRPr="002F1A99">
        <w:tab/>
      </w:r>
      <w:r w:rsidRPr="002F1A99">
        <w:tab/>
      </w:r>
      <w:r w:rsidR="002F1A99">
        <w:tab/>
      </w:r>
      <w:r w:rsidR="002F1A99">
        <w:tab/>
      </w:r>
      <w:r w:rsidR="002F1A99">
        <w:tab/>
      </w:r>
      <w:r w:rsidR="002F1A99">
        <w:tab/>
      </w:r>
      <w:r w:rsidRPr="002F1A99">
        <w:rPr>
          <w:sz w:val="16"/>
          <w:szCs w:val="16"/>
        </w:rPr>
        <w:t>164 West Broad Street</w:t>
      </w:r>
    </w:p>
    <w:p w14:paraId="6B726B46" w14:textId="474DC016" w:rsidR="00E117D1" w:rsidRPr="002F1A99" w:rsidRDefault="00E117D1" w:rsidP="002F1A99">
      <w:pPr>
        <w:pStyle w:val="NoSpacing"/>
        <w:ind w:left="5760" w:firstLine="720"/>
        <w:jc w:val="right"/>
        <w:rPr>
          <w:sz w:val="16"/>
          <w:szCs w:val="16"/>
        </w:rPr>
      </w:pPr>
      <w:r w:rsidRPr="002F1A99">
        <w:rPr>
          <w:sz w:val="16"/>
          <w:szCs w:val="16"/>
        </w:rPr>
        <w:t>Administration Building</w:t>
      </w:r>
    </w:p>
    <w:p w14:paraId="7B05CF02" w14:textId="018F83C7" w:rsidR="00E117D1" w:rsidRPr="002F1A99" w:rsidRDefault="00E117D1" w:rsidP="002F1A99">
      <w:pPr>
        <w:pStyle w:val="NoSpacing"/>
        <w:ind w:left="5760"/>
        <w:jc w:val="right"/>
        <w:rPr>
          <w:sz w:val="16"/>
          <w:szCs w:val="16"/>
        </w:rPr>
      </w:pPr>
      <w:r w:rsidRPr="002F1A99">
        <w:rPr>
          <w:sz w:val="16"/>
          <w:szCs w:val="16"/>
        </w:rPr>
        <w:t>Bridgeton, New Jersey 08302</w:t>
      </w:r>
    </w:p>
    <w:p w14:paraId="3BF29ACB" w14:textId="467448A3" w:rsidR="00E117D1" w:rsidRPr="002F1A99" w:rsidRDefault="00E117D1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b/>
          <w:bCs/>
          <w:sz w:val="16"/>
          <w:szCs w:val="16"/>
        </w:rPr>
        <w:t>Sandra Taylor</w:t>
      </w:r>
      <w:r w:rsidRPr="002F1A99">
        <w:rPr>
          <w:rFonts w:ascii="Times New Roman" w:hAnsi="Times New Roman" w:cs="Times New Roman"/>
          <w:sz w:val="16"/>
          <w:szCs w:val="16"/>
        </w:rPr>
        <w:t>, Director</w:t>
      </w:r>
    </w:p>
    <w:p w14:paraId="540A7E09" w14:textId="0CCFC9BE" w:rsidR="00E117D1" w:rsidRPr="002F1A99" w:rsidRDefault="00E117D1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b/>
          <w:bCs/>
          <w:sz w:val="16"/>
          <w:szCs w:val="16"/>
        </w:rPr>
        <w:t>Arthur Marchand</w:t>
      </w:r>
      <w:r w:rsidRPr="002F1A99">
        <w:rPr>
          <w:rFonts w:ascii="Times New Roman" w:hAnsi="Times New Roman" w:cs="Times New Roman"/>
          <w:sz w:val="16"/>
          <w:szCs w:val="16"/>
        </w:rPr>
        <w:t>, Deputy Director</w:t>
      </w:r>
    </w:p>
    <w:p w14:paraId="4AC137FC" w14:textId="19E6319F" w:rsidR="00E117D1" w:rsidRPr="002F1A99" w:rsidRDefault="00E117D1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b/>
          <w:bCs/>
          <w:sz w:val="16"/>
          <w:szCs w:val="16"/>
        </w:rPr>
        <w:t>Antonio Romero</w:t>
      </w:r>
      <w:r w:rsidRPr="002F1A99">
        <w:rPr>
          <w:rFonts w:ascii="Times New Roman" w:hAnsi="Times New Roman" w:cs="Times New Roman"/>
          <w:sz w:val="16"/>
          <w:szCs w:val="16"/>
        </w:rPr>
        <w:t>, Commissioner</w:t>
      </w:r>
    </w:p>
    <w:p w14:paraId="3E5C2B25" w14:textId="011EF156" w:rsidR="00E117D1" w:rsidRPr="002F1A99" w:rsidRDefault="00E117D1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b/>
          <w:bCs/>
          <w:sz w:val="16"/>
          <w:szCs w:val="16"/>
        </w:rPr>
        <w:t>James Sauro</w:t>
      </w:r>
      <w:r w:rsidRPr="002F1A99">
        <w:rPr>
          <w:rFonts w:ascii="Times New Roman" w:hAnsi="Times New Roman" w:cs="Times New Roman"/>
          <w:sz w:val="16"/>
          <w:szCs w:val="16"/>
        </w:rPr>
        <w:t>, Commissioner</w:t>
      </w:r>
    </w:p>
    <w:p w14:paraId="5B5758E2" w14:textId="6B0FB689" w:rsidR="00E117D1" w:rsidRPr="002F1A99" w:rsidRDefault="00E117D1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b/>
          <w:bCs/>
          <w:sz w:val="16"/>
          <w:szCs w:val="16"/>
        </w:rPr>
        <w:t>Robert Austino</w:t>
      </w:r>
      <w:r w:rsidRPr="002F1A99">
        <w:rPr>
          <w:rFonts w:ascii="Times New Roman" w:hAnsi="Times New Roman" w:cs="Times New Roman"/>
          <w:sz w:val="16"/>
          <w:szCs w:val="16"/>
        </w:rPr>
        <w:t>, Commissioner</w:t>
      </w:r>
    </w:p>
    <w:p w14:paraId="62DEE196" w14:textId="4618B0BA" w:rsidR="00E117D1" w:rsidRPr="002F1A99" w:rsidRDefault="00E117D1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b/>
          <w:bCs/>
          <w:sz w:val="16"/>
          <w:szCs w:val="16"/>
        </w:rPr>
        <w:t>Yoland Garcia Balicki</w:t>
      </w:r>
      <w:r w:rsidRPr="002F1A99">
        <w:rPr>
          <w:rFonts w:ascii="Times New Roman" w:hAnsi="Times New Roman" w:cs="Times New Roman"/>
          <w:sz w:val="16"/>
          <w:szCs w:val="16"/>
        </w:rPr>
        <w:t>, Commissioner</w:t>
      </w:r>
    </w:p>
    <w:p w14:paraId="62FFB91A" w14:textId="6DA6CB8C" w:rsidR="00E117D1" w:rsidRPr="002F1A99" w:rsidRDefault="00E117D1" w:rsidP="002F1A99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b/>
          <w:bCs/>
          <w:sz w:val="16"/>
          <w:szCs w:val="16"/>
        </w:rPr>
        <w:t>John Capizola</w:t>
      </w:r>
      <w:r w:rsidRPr="002F1A99">
        <w:rPr>
          <w:rFonts w:ascii="Times New Roman" w:hAnsi="Times New Roman" w:cs="Times New Roman"/>
          <w:sz w:val="16"/>
          <w:szCs w:val="16"/>
        </w:rPr>
        <w:t>, Commissioner</w:t>
      </w:r>
    </w:p>
    <w:p w14:paraId="7A9C5DE9" w14:textId="615997F6" w:rsidR="00E117D1" w:rsidRPr="002F1A99" w:rsidRDefault="00E117D1" w:rsidP="00E117D1">
      <w:pPr>
        <w:pStyle w:val="NoSpacing"/>
        <w:jc w:val="right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sz w:val="16"/>
          <w:szCs w:val="16"/>
        </w:rPr>
        <w:t>Phone: (856) 453-2125</w:t>
      </w:r>
    </w:p>
    <w:p w14:paraId="1A64BA87" w14:textId="360D4D8C" w:rsidR="00E117D1" w:rsidRPr="002F1A99" w:rsidRDefault="00E117D1" w:rsidP="00E117D1">
      <w:pPr>
        <w:pStyle w:val="NoSpacing"/>
        <w:jc w:val="right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sz w:val="16"/>
          <w:szCs w:val="16"/>
        </w:rPr>
        <w:t>Fax: (856) 451-8243</w:t>
      </w:r>
    </w:p>
    <w:p w14:paraId="35CD803F" w14:textId="4F5C256F" w:rsidR="00E117D1" w:rsidRPr="002F1A99" w:rsidRDefault="00E117D1" w:rsidP="00E117D1">
      <w:pPr>
        <w:pStyle w:val="NoSpacing"/>
        <w:jc w:val="right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b/>
          <w:bCs/>
          <w:sz w:val="16"/>
          <w:szCs w:val="16"/>
        </w:rPr>
        <w:t>Kevin Smaniotto</w:t>
      </w:r>
      <w:r w:rsidRPr="002F1A99">
        <w:rPr>
          <w:rFonts w:ascii="Times New Roman" w:hAnsi="Times New Roman" w:cs="Times New Roman"/>
          <w:sz w:val="16"/>
          <w:szCs w:val="16"/>
        </w:rPr>
        <w:t>, County Administrator</w:t>
      </w:r>
    </w:p>
    <w:p w14:paraId="4A564DD7" w14:textId="5647107D" w:rsidR="00E117D1" w:rsidRPr="002F1A99" w:rsidRDefault="00E117D1" w:rsidP="00E117D1">
      <w:pPr>
        <w:pStyle w:val="NoSpacing"/>
        <w:jc w:val="right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b/>
          <w:bCs/>
          <w:sz w:val="16"/>
          <w:szCs w:val="16"/>
        </w:rPr>
        <w:t>Luz E. Vasquez</w:t>
      </w:r>
      <w:r w:rsidRPr="002F1A99">
        <w:rPr>
          <w:rFonts w:ascii="Times New Roman" w:hAnsi="Times New Roman" w:cs="Times New Roman"/>
          <w:sz w:val="16"/>
          <w:szCs w:val="16"/>
        </w:rPr>
        <w:t>, Deputy Co. Administrator</w:t>
      </w:r>
    </w:p>
    <w:p w14:paraId="0779E505" w14:textId="29F6FEEB" w:rsidR="00E117D1" w:rsidRPr="002F1A99" w:rsidRDefault="00E117D1" w:rsidP="00E117D1">
      <w:pPr>
        <w:pStyle w:val="NoSpacing"/>
        <w:jc w:val="right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b/>
          <w:bCs/>
          <w:sz w:val="16"/>
          <w:szCs w:val="16"/>
        </w:rPr>
        <w:t>Kimberly Codispoti</w:t>
      </w:r>
      <w:r w:rsidRPr="002F1A99">
        <w:rPr>
          <w:rFonts w:ascii="Times New Roman" w:hAnsi="Times New Roman" w:cs="Times New Roman"/>
          <w:sz w:val="16"/>
          <w:szCs w:val="16"/>
        </w:rPr>
        <w:t>, Clerk to the Board</w:t>
      </w:r>
    </w:p>
    <w:p w14:paraId="3CD50A4F" w14:textId="77777777" w:rsidR="00E117D1" w:rsidRPr="002F1A99" w:rsidRDefault="00E117D1" w:rsidP="00E117D1">
      <w:pPr>
        <w:pStyle w:val="NoSpacing"/>
        <w:jc w:val="right"/>
        <w:rPr>
          <w:rFonts w:ascii="Times New Roman" w:hAnsi="Times New Roman" w:cs="Times New Roman"/>
          <w:sz w:val="16"/>
          <w:szCs w:val="16"/>
        </w:rPr>
      </w:pPr>
    </w:p>
    <w:p w14:paraId="1CF79FCB" w14:textId="77777777" w:rsidR="00E117D1" w:rsidRPr="002F1A99" w:rsidRDefault="00E117D1" w:rsidP="00E117D1">
      <w:pPr>
        <w:pStyle w:val="NoSpacing"/>
        <w:jc w:val="right"/>
        <w:rPr>
          <w:rFonts w:ascii="Times New Roman" w:hAnsi="Times New Roman" w:cs="Times New Roman"/>
          <w:sz w:val="16"/>
          <w:szCs w:val="16"/>
        </w:rPr>
      </w:pPr>
    </w:p>
    <w:p w14:paraId="48AB958E" w14:textId="77777777" w:rsidR="002F1A99" w:rsidRPr="002F1A99" w:rsidRDefault="00E117D1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sz w:val="16"/>
          <w:szCs w:val="16"/>
        </w:rPr>
        <w:t>Date</w:t>
      </w:r>
    </w:p>
    <w:p w14:paraId="119865D4" w14:textId="799544BF" w:rsidR="00E117D1" w:rsidRPr="002F1A99" w:rsidRDefault="00E117D1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712CDE47" w14:textId="636AAA1C" w:rsidR="00E117D1" w:rsidRPr="002F1A99" w:rsidRDefault="002F1A99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sz w:val="16"/>
          <w:szCs w:val="16"/>
        </w:rPr>
        <w:t>Dear ______</w:t>
      </w:r>
    </w:p>
    <w:p w14:paraId="5389659E" w14:textId="77777777" w:rsidR="00E117D1" w:rsidRPr="002F1A99" w:rsidRDefault="00E117D1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44C7EE7B" w14:textId="59375150" w:rsidR="00E117D1" w:rsidRPr="002F1A99" w:rsidRDefault="00E117D1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sz w:val="16"/>
          <w:szCs w:val="16"/>
        </w:rPr>
        <w:t>Re: Conditional Offer of Employment</w:t>
      </w:r>
    </w:p>
    <w:p w14:paraId="78F7BB43" w14:textId="77777777" w:rsidR="00E117D1" w:rsidRPr="002F1A99" w:rsidRDefault="00E117D1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428FFB0A" w14:textId="5A705198" w:rsidR="00E117D1" w:rsidRPr="002F1A99" w:rsidRDefault="00E117D1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sz w:val="16"/>
          <w:szCs w:val="16"/>
        </w:rPr>
        <w:t>Dear</w:t>
      </w:r>
    </w:p>
    <w:p w14:paraId="1F3937BC" w14:textId="3764BCB1" w:rsidR="00E117D1" w:rsidRPr="002F1A99" w:rsidRDefault="00E117D1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sz w:val="16"/>
          <w:szCs w:val="16"/>
        </w:rPr>
        <w:t>Cumberland County is pleased to offer you a conditional offer of</w:t>
      </w:r>
      <w:r w:rsidR="00817D8A" w:rsidRPr="002F1A99">
        <w:rPr>
          <w:rFonts w:ascii="Times New Roman" w:hAnsi="Times New Roman" w:cs="Times New Roman"/>
          <w:sz w:val="16"/>
          <w:szCs w:val="16"/>
        </w:rPr>
        <w:t xml:space="preserve"> employment for the position of____________________.</w:t>
      </w:r>
      <w:r w:rsidR="002F1A99" w:rsidRPr="002F1A99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A4C3E91" w14:textId="77777777" w:rsidR="00817D8A" w:rsidRPr="002F1A99" w:rsidRDefault="00817D8A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04E3622B" w14:textId="0B7F1378" w:rsidR="00817D8A" w:rsidRPr="002F1A99" w:rsidRDefault="00817D8A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sz w:val="16"/>
          <w:szCs w:val="16"/>
        </w:rPr>
        <w:t>Your annual salary will be _______ and you will be paid bi-weekly. This is an exempt position with a standard work week, Monday through Friday: however, the position requires significant work beyond the typical shift which may include weekend and evening hours.</w:t>
      </w:r>
    </w:p>
    <w:p w14:paraId="7BAB66BE" w14:textId="77777777" w:rsidR="002F1A99" w:rsidRPr="002F1A99" w:rsidRDefault="002F1A99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35D74EE7" w14:textId="2411E528" w:rsidR="00817D8A" w:rsidRPr="002F1A99" w:rsidRDefault="00817D8A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sz w:val="16"/>
          <w:szCs w:val="16"/>
        </w:rPr>
        <w:t xml:space="preserve">The position is unaffiliated and will include all benefits associated with an appointed, </w:t>
      </w:r>
      <w:r w:rsidR="002F1A99" w:rsidRPr="002F1A99">
        <w:rPr>
          <w:rFonts w:ascii="Times New Roman" w:hAnsi="Times New Roman" w:cs="Times New Roman"/>
          <w:sz w:val="16"/>
          <w:szCs w:val="16"/>
        </w:rPr>
        <w:t>unaffiliated</w:t>
      </w:r>
      <w:r w:rsidRPr="002F1A99">
        <w:rPr>
          <w:rFonts w:ascii="Times New Roman" w:hAnsi="Times New Roman" w:cs="Times New Roman"/>
          <w:sz w:val="16"/>
          <w:szCs w:val="16"/>
        </w:rPr>
        <w:t xml:space="preserve"> title. These include Vacation (first 12 months of employment </w:t>
      </w:r>
      <w:r w:rsidR="002F1A99" w:rsidRPr="002F1A99">
        <w:rPr>
          <w:rFonts w:ascii="Times New Roman" w:hAnsi="Times New Roman" w:cs="Times New Roman"/>
          <w:sz w:val="16"/>
          <w:szCs w:val="16"/>
        </w:rPr>
        <w:t>accrue</w:t>
      </w:r>
      <w:r w:rsidRPr="002F1A99">
        <w:rPr>
          <w:rFonts w:ascii="Times New Roman" w:hAnsi="Times New Roman" w:cs="Times New Roman"/>
          <w:sz w:val="16"/>
          <w:szCs w:val="16"/>
        </w:rPr>
        <w:t xml:space="preserve"> @ .46 days per pay period; thereafter 12 days per year), Sick (first 12 month is accrue @ .58 days per pay period; therefor 15 days per year), 13 Holidays per year – paid as they occur immediately upon hire, and 4 Personal Days per year (proportionate during the initial yea</w:t>
      </w:r>
      <w:r w:rsidR="002F1A99" w:rsidRPr="002F1A99">
        <w:rPr>
          <w:rFonts w:ascii="Times New Roman" w:hAnsi="Times New Roman" w:cs="Times New Roman"/>
          <w:sz w:val="16"/>
          <w:szCs w:val="16"/>
        </w:rPr>
        <w:t xml:space="preserve">r </w:t>
      </w:r>
      <w:r w:rsidRPr="002F1A99">
        <w:rPr>
          <w:rFonts w:ascii="Times New Roman" w:hAnsi="Times New Roman" w:cs="Times New Roman"/>
          <w:sz w:val="16"/>
          <w:szCs w:val="16"/>
        </w:rPr>
        <w:t>of employment</w:t>
      </w:r>
      <w:r w:rsidR="002F1A99">
        <w:rPr>
          <w:rFonts w:ascii="Times New Roman" w:hAnsi="Times New Roman" w:cs="Times New Roman"/>
          <w:sz w:val="16"/>
          <w:szCs w:val="16"/>
        </w:rPr>
        <w:t>.</w:t>
      </w:r>
      <w:r w:rsidRPr="002F1A99">
        <w:rPr>
          <w:rFonts w:ascii="Times New Roman" w:hAnsi="Times New Roman" w:cs="Times New Roman"/>
          <w:sz w:val="16"/>
          <w:szCs w:val="16"/>
        </w:rPr>
        <w:t xml:space="preserve"> It also includes Medical/Prescription Insurance; $7,500 Life Insurance coverage, optional dental, vision, and flexible spending , and voluntary insurance plans.</w:t>
      </w:r>
    </w:p>
    <w:p w14:paraId="36EB9EE1" w14:textId="77777777" w:rsidR="00817D8A" w:rsidRPr="002F1A99" w:rsidRDefault="00817D8A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579ACD0F" w14:textId="46A4C36A" w:rsidR="00817D8A" w:rsidRPr="002F1A99" w:rsidRDefault="00817D8A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sz w:val="16"/>
          <w:szCs w:val="16"/>
        </w:rPr>
        <w:t>If you are currently receiving a pension from a New jersey State-administered retirement system, we recommend speaking with the New Jerey Division of Pensions and benefits to determine how employment with the County of Cumberland could impact your retirement allowance.</w:t>
      </w:r>
    </w:p>
    <w:p w14:paraId="6B1AB353" w14:textId="77777777" w:rsidR="00817D8A" w:rsidRPr="002F1A99" w:rsidRDefault="00817D8A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7CD56228" w14:textId="1882DA7A" w:rsidR="00817D8A" w:rsidRPr="002F1A99" w:rsidRDefault="00817D8A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sz w:val="16"/>
          <w:szCs w:val="16"/>
        </w:rPr>
        <w:t>If you accept our offer of employment, please sign below and return it to me at your earliest convenience. It is anticipated that your start date will be _______, pending successful completion of all pre-employment requirements on the part of Count administration, as well as a drug screening and physical examination.</w:t>
      </w:r>
    </w:p>
    <w:p w14:paraId="12FA1BAC" w14:textId="77777777" w:rsidR="00817D8A" w:rsidRPr="002F1A99" w:rsidRDefault="00817D8A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47AFCD09" w14:textId="11641BE1" w:rsidR="00817D8A" w:rsidRDefault="00817D8A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sz w:val="16"/>
          <w:szCs w:val="16"/>
        </w:rPr>
        <w:t xml:space="preserve">If you have further questions, please feel free to contact me </w:t>
      </w:r>
      <w:proofErr w:type="gramStart"/>
      <w:r w:rsidRPr="002F1A99">
        <w:rPr>
          <w:rFonts w:ascii="Times New Roman" w:hAnsi="Times New Roman" w:cs="Times New Roman"/>
          <w:sz w:val="16"/>
          <w:szCs w:val="16"/>
        </w:rPr>
        <w:t>at</w:t>
      </w:r>
      <w:proofErr w:type="gramEnd"/>
      <w:r w:rsidRPr="002F1A99">
        <w:rPr>
          <w:rFonts w:ascii="Times New Roman" w:hAnsi="Times New Roman" w:cs="Times New Roman"/>
          <w:sz w:val="16"/>
          <w:szCs w:val="16"/>
        </w:rPr>
        <w:t xml:space="preserve"> (856)525-7373</w:t>
      </w:r>
      <w:r w:rsidR="002F1A99" w:rsidRPr="002F1A99">
        <w:rPr>
          <w:rFonts w:ascii="Times New Roman" w:hAnsi="Times New Roman" w:cs="Times New Roman"/>
          <w:sz w:val="16"/>
          <w:szCs w:val="16"/>
        </w:rPr>
        <w:t>.</w:t>
      </w:r>
    </w:p>
    <w:p w14:paraId="15C625DA" w14:textId="77777777" w:rsidR="002F1A99" w:rsidRPr="002F1A99" w:rsidRDefault="002F1A99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03FAC697" w14:textId="77777777" w:rsidR="00817D8A" w:rsidRPr="002F1A99" w:rsidRDefault="00817D8A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sz w:val="16"/>
          <w:szCs w:val="16"/>
        </w:rPr>
        <w:t>Sincerely,</w:t>
      </w:r>
    </w:p>
    <w:p w14:paraId="33E203E5" w14:textId="77777777" w:rsidR="00817D8A" w:rsidRPr="002F1A99" w:rsidRDefault="00817D8A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51F0368F" w14:textId="77777777" w:rsidR="00817D8A" w:rsidRPr="002F1A99" w:rsidRDefault="00817D8A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342B5C74" w14:textId="77777777" w:rsidR="00817D8A" w:rsidRPr="002F1A99" w:rsidRDefault="00817D8A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sz w:val="16"/>
          <w:szCs w:val="16"/>
        </w:rPr>
        <w:t>Kevin Smaniotto</w:t>
      </w:r>
    </w:p>
    <w:p w14:paraId="45051EBE" w14:textId="77777777" w:rsidR="00817D8A" w:rsidRPr="002F1A99" w:rsidRDefault="00817D8A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sz w:val="16"/>
          <w:szCs w:val="16"/>
        </w:rPr>
        <w:t>County Administrator</w:t>
      </w:r>
    </w:p>
    <w:p w14:paraId="729EC973" w14:textId="77777777" w:rsidR="00817D8A" w:rsidRPr="002F1A99" w:rsidRDefault="00817D8A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20ECBB59" w14:textId="77777777" w:rsidR="00817D8A" w:rsidRPr="002F1A99" w:rsidRDefault="00817D8A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3B4578FC" w14:textId="114DA80E" w:rsidR="00817D8A" w:rsidRPr="002F1A99" w:rsidRDefault="00817D8A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sz w:val="16"/>
          <w:szCs w:val="16"/>
        </w:rPr>
        <w:t>__________________________________                                                            _____________________________</w:t>
      </w:r>
    </w:p>
    <w:p w14:paraId="57974F2D" w14:textId="20E5994B" w:rsidR="00817D8A" w:rsidRPr="002F1A99" w:rsidRDefault="00817D8A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2F1A99">
        <w:rPr>
          <w:rFonts w:ascii="Times New Roman" w:hAnsi="Times New Roman" w:cs="Times New Roman"/>
          <w:sz w:val="16"/>
          <w:szCs w:val="16"/>
        </w:rPr>
        <w:t>Signature and Acceptance</w:t>
      </w:r>
      <w:r w:rsidRPr="002F1A99">
        <w:rPr>
          <w:rFonts w:ascii="Times New Roman" w:hAnsi="Times New Roman" w:cs="Times New Roman"/>
          <w:sz w:val="16"/>
          <w:szCs w:val="16"/>
        </w:rPr>
        <w:tab/>
      </w:r>
      <w:r w:rsidRPr="002F1A99">
        <w:rPr>
          <w:rFonts w:ascii="Times New Roman" w:hAnsi="Times New Roman" w:cs="Times New Roman"/>
          <w:sz w:val="16"/>
          <w:szCs w:val="16"/>
        </w:rPr>
        <w:tab/>
      </w:r>
      <w:r w:rsidRPr="002F1A99">
        <w:rPr>
          <w:rFonts w:ascii="Times New Roman" w:hAnsi="Times New Roman" w:cs="Times New Roman"/>
          <w:sz w:val="16"/>
          <w:szCs w:val="16"/>
        </w:rPr>
        <w:tab/>
      </w:r>
      <w:r w:rsidRPr="002F1A99">
        <w:rPr>
          <w:rFonts w:ascii="Times New Roman" w:hAnsi="Times New Roman" w:cs="Times New Roman"/>
          <w:sz w:val="16"/>
          <w:szCs w:val="16"/>
        </w:rPr>
        <w:tab/>
      </w:r>
      <w:r w:rsidRPr="002F1A99">
        <w:rPr>
          <w:rFonts w:ascii="Times New Roman" w:hAnsi="Times New Roman" w:cs="Times New Roman"/>
          <w:sz w:val="16"/>
          <w:szCs w:val="16"/>
        </w:rPr>
        <w:tab/>
        <w:t>Date</w:t>
      </w:r>
    </w:p>
    <w:p w14:paraId="007E3231" w14:textId="77777777" w:rsidR="00817D8A" w:rsidRPr="002F1A99" w:rsidRDefault="00817D8A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476831CF" w14:textId="77777777" w:rsidR="00817D8A" w:rsidRPr="002F1A99" w:rsidRDefault="00817D8A" w:rsidP="00E117D1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4C63B57C" w14:textId="77777777" w:rsidR="00E117D1" w:rsidRPr="002F1A99" w:rsidRDefault="00E117D1" w:rsidP="00E117D1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sectPr w:rsidR="00E117D1" w:rsidRPr="002F1A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7D1"/>
    <w:rsid w:val="001309C5"/>
    <w:rsid w:val="00163B93"/>
    <w:rsid w:val="002F1A99"/>
    <w:rsid w:val="006F6932"/>
    <w:rsid w:val="00817D8A"/>
    <w:rsid w:val="00B74510"/>
    <w:rsid w:val="00C76092"/>
    <w:rsid w:val="00E117D1"/>
    <w:rsid w:val="00FD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4D9B9"/>
  <w15:chartTrackingRefBased/>
  <w15:docId w15:val="{E03DF96F-7234-4D08-B1F6-FFC82993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1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1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1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1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1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1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1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1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1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1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1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1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17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17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17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17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17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17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1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1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1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1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1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17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17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17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7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17D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11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E117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1898</Characters>
  <Application>Microsoft Office Word</Application>
  <DocSecurity>0</DocSecurity>
  <Lines>474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Hickman</dc:creator>
  <cp:keywords/>
  <dc:description/>
  <cp:lastModifiedBy>John Ferrillo</cp:lastModifiedBy>
  <cp:revision>2</cp:revision>
  <dcterms:created xsi:type="dcterms:W3CDTF">2026-09-10T17:05:00Z</dcterms:created>
  <dcterms:modified xsi:type="dcterms:W3CDTF">2026-09-10T17:05:00Z</dcterms:modified>
</cp:coreProperties>
</file>